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A80E" w14:textId="77777777" w:rsidR="00265AED" w:rsidRDefault="00265AED">
      <w:pPr>
        <w:rPr>
          <w:rFonts w:ascii="Helvetica" w:hAnsi="Helvetica" w:cs="Helvetica"/>
          <w:color w:val="1D2228"/>
          <w:sz w:val="20"/>
          <w:szCs w:val="20"/>
          <w:shd w:val="clear" w:color="auto" w:fill="FFFFFF"/>
        </w:rPr>
      </w:pPr>
    </w:p>
    <w:p w14:paraId="08A708CB" w14:textId="77777777" w:rsidR="00265AED" w:rsidRPr="00265AED" w:rsidRDefault="00265AED">
      <w:pPr>
        <w:rPr>
          <w:rFonts w:ascii="Alasassy Caps" w:hAnsi="Alasassy Caps" w:cs="Helvetica"/>
          <w:color w:val="1D2228"/>
          <w:sz w:val="20"/>
          <w:szCs w:val="20"/>
          <w:shd w:val="clear" w:color="auto" w:fill="FFFFFF"/>
        </w:rPr>
      </w:pPr>
    </w:p>
    <w:p w14:paraId="2412888B"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r w:rsidRPr="00265AED">
        <w:rPr>
          <w:rFonts w:ascii="Arial Narrow" w:eastAsia="Times New Roman" w:hAnsi="Arial Narrow" w:cs="Helvetica"/>
          <w:kern w:val="0"/>
          <w:lang w:eastAsia="en-ZA"/>
          <w14:ligatures w14:val="none"/>
        </w:rPr>
        <w:t>Discovering NIA has been a homecoming.</w:t>
      </w:r>
    </w:p>
    <w:p w14:paraId="760D10F0"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p>
    <w:p w14:paraId="6E4FBC39" w14:textId="4AEE2AFB"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r w:rsidRPr="00265AED">
        <w:rPr>
          <w:rFonts w:ascii="Arial Narrow" w:eastAsia="Times New Roman" w:hAnsi="Arial Narrow" w:cs="Helvetica"/>
          <w:kern w:val="0"/>
          <w:lang w:eastAsia="en-ZA"/>
          <w14:ligatures w14:val="none"/>
        </w:rPr>
        <w:t xml:space="preserve">After completing my medical training in 2006 and practising mainstream medicine as I was trained for several </w:t>
      </w:r>
      <w:proofErr w:type="gramStart"/>
      <w:r w:rsidRPr="00265AED">
        <w:rPr>
          <w:rFonts w:ascii="Arial Narrow" w:eastAsia="Times New Roman" w:hAnsi="Arial Narrow" w:cs="Helvetica"/>
          <w:kern w:val="0"/>
          <w:lang w:eastAsia="en-ZA"/>
          <w14:ligatures w14:val="none"/>
        </w:rPr>
        <w:t>years</w:t>
      </w:r>
      <w:proofErr w:type="gramEnd"/>
      <w:r w:rsidRPr="00265AED">
        <w:rPr>
          <w:rFonts w:ascii="Arial Narrow" w:eastAsia="Times New Roman" w:hAnsi="Arial Narrow" w:cs="Helvetica"/>
          <w:kern w:val="0"/>
          <w:lang w:eastAsia="en-ZA"/>
          <w14:ligatures w14:val="none"/>
        </w:rPr>
        <w:t xml:space="preserve"> I found myself leaning towards options for healing that fell out of the scope of my degree. Exploring </w:t>
      </w:r>
      <w:proofErr w:type="spellStart"/>
      <w:r w:rsidRPr="00265AED">
        <w:rPr>
          <w:rFonts w:ascii="Arial Narrow" w:eastAsia="Times New Roman" w:hAnsi="Arial Narrow" w:cs="Helvetica"/>
          <w:kern w:val="0"/>
          <w:lang w:eastAsia="en-ZA"/>
          <w14:ligatures w14:val="none"/>
        </w:rPr>
        <w:t>mindbodyemotionspirit</w:t>
      </w:r>
      <w:proofErr w:type="spellEnd"/>
      <w:r w:rsidRPr="00265AED">
        <w:rPr>
          <w:rFonts w:ascii="Arial Narrow" w:eastAsia="Times New Roman" w:hAnsi="Arial Narrow" w:cs="Helvetica"/>
          <w:kern w:val="0"/>
          <w:lang w:eastAsia="en-ZA"/>
          <w14:ligatures w14:val="none"/>
        </w:rPr>
        <w:t xml:space="preserve"> medicine became a passion. I consumed books and podcasts. I engaged with other healing practitioners as a patient and a colleague and found my perspective deepening.</w:t>
      </w:r>
    </w:p>
    <w:p w14:paraId="03F4CC6C"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p>
    <w:p w14:paraId="61530C7F"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r w:rsidRPr="00265AED">
        <w:rPr>
          <w:rFonts w:ascii="Arial Narrow" w:eastAsia="Times New Roman" w:hAnsi="Arial Narrow" w:cs="Helvetica"/>
          <w:kern w:val="0"/>
          <w:lang w:eastAsia="en-ZA"/>
          <w14:ligatures w14:val="none"/>
        </w:rPr>
        <w:t>On finding NIA in 2000 I found a culmination of the cognitive and lived experience coming together in one somatic practice. This feels like true health.</w:t>
      </w:r>
    </w:p>
    <w:p w14:paraId="4A1345FE"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p>
    <w:p w14:paraId="607103A7"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r w:rsidRPr="00265AED">
        <w:rPr>
          <w:rFonts w:ascii="Arial Narrow" w:eastAsia="Times New Roman" w:hAnsi="Arial Narrow" w:cs="Helvetica"/>
          <w:kern w:val="0"/>
          <w:lang w:eastAsia="en-ZA"/>
          <w14:ligatures w14:val="none"/>
        </w:rPr>
        <w:t xml:space="preserve">The layers of wisdom combined with practical, cognitive material to back up the principles resonated with me from my first online class in my rearranged dining room in Covid, which led swiftly to a dance class in my </w:t>
      </w:r>
      <w:proofErr w:type="gramStart"/>
      <w:r w:rsidRPr="00265AED">
        <w:rPr>
          <w:rFonts w:ascii="Arial Narrow" w:eastAsia="Times New Roman" w:hAnsi="Arial Narrow" w:cs="Helvetica"/>
          <w:kern w:val="0"/>
          <w:lang w:eastAsia="en-ZA"/>
          <w14:ligatures w14:val="none"/>
        </w:rPr>
        <w:t>teachers</w:t>
      </w:r>
      <w:proofErr w:type="gramEnd"/>
      <w:r w:rsidRPr="00265AED">
        <w:rPr>
          <w:rFonts w:ascii="Arial Narrow" w:eastAsia="Times New Roman" w:hAnsi="Arial Narrow" w:cs="Helvetica"/>
          <w:kern w:val="0"/>
          <w:lang w:eastAsia="en-ZA"/>
          <w14:ligatures w14:val="none"/>
        </w:rPr>
        <w:t xml:space="preserve"> garden in Johannesburg to an immediate acceptance of a place in the next teachers training later that year. I had had a taste and knew I was hungry for more.</w:t>
      </w:r>
    </w:p>
    <w:p w14:paraId="6AA60A76"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p>
    <w:p w14:paraId="43703655" w14:textId="4EA66720" w:rsidR="00265AED" w:rsidRPr="00265AED" w:rsidRDefault="00265AED" w:rsidP="00265AED">
      <w:pPr>
        <w:rPr>
          <w:rFonts w:ascii="Arial Narrow" w:hAnsi="Arial Narrow" w:cs="Helvetica"/>
          <w:color w:val="1D2228"/>
          <w:sz w:val="20"/>
          <w:szCs w:val="20"/>
          <w:shd w:val="clear" w:color="auto" w:fill="FFFFFF"/>
        </w:rPr>
      </w:pPr>
      <w:r w:rsidRPr="00265AED">
        <w:rPr>
          <w:rFonts w:ascii="Arial Narrow" w:eastAsia="Times New Roman" w:hAnsi="Arial Narrow" w:cs="Helvetica"/>
          <w:kern w:val="0"/>
          <w:lang w:eastAsia="en-ZA"/>
          <w14:ligatures w14:val="none"/>
        </w:rPr>
        <w:t xml:space="preserve">The training was the biggest gift I have given to myself personally and professionally. The course work was thorough and enriching. It was a joy to see the potential of the human body for growth, potential and </w:t>
      </w:r>
      <w:proofErr w:type="spellStart"/>
      <w:r w:rsidRPr="00265AED">
        <w:rPr>
          <w:rFonts w:ascii="Arial Narrow" w:eastAsia="Times New Roman" w:hAnsi="Arial Narrow" w:cs="Helvetica"/>
          <w:kern w:val="0"/>
          <w:lang w:eastAsia="en-ZA"/>
          <w14:ligatures w14:val="none"/>
        </w:rPr>
        <w:t>self healing</w:t>
      </w:r>
      <w:proofErr w:type="spellEnd"/>
      <w:r w:rsidRPr="00265AED">
        <w:rPr>
          <w:rFonts w:ascii="Arial Narrow" w:eastAsia="Times New Roman" w:hAnsi="Arial Narrow" w:cs="Helvetica"/>
          <w:kern w:val="0"/>
          <w:lang w:eastAsia="en-ZA"/>
          <w14:ligatures w14:val="none"/>
        </w:rPr>
        <w:t xml:space="preserve"> rather than reeling in the options of pathology and </w:t>
      </w:r>
      <w:proofErr w:type="gramStart"/>
      <w:r w:rsidRPr="00265AED">
        <w:rPr>
          <w:rFonts w:ascii="Arial Narrow" w:eastAsia="Times New Roman" w:hAnsi="Arial Narrow" w:cs="Helvetica"/>
          <w:kern w:val="0"/>
          <w:lang w:eastAsia="en-ZA"/>
          <w14:ligatures w14:val="none"/>
        </w:rPr>
        <w:t>it's</w:t>
      </w:r>
      <w:proofErr w:type="gramEnd"/>
      <w:r w:rsidRPr="00265AED">
        <w:rPr>
          <w:rFonts w:ascii="Arial Narrow" w:eastAsia="Times New Roman" w:hAnsi="Arial Narrow" w:cs="Helvetica"/>
          <w:kern w:val="0"/>
          <w:lang w:eastAsia="en-ZA"/>
          <w14:ligatures w14:val="none"/>
        </w:rPr>
        <w:t xml:space="preserve"> mechanisms. The depth of the content felt very affirming to my initial gut feel that just knew there was magic here!</w:t>
      </w:r>
      <w:r w:rsidRPr="00265AED">
        <w:rPr>
          <w:rFonts w:ascii="Arial Narrow" w:eastAsia="Times New Roman" w:hAnsi="Arial Narrow" w:cs="Helvetica"/>
          <w:kern w:val="0"/>
          <w:lang w:eastAsia="en-ZA"/>
          <w14:ligatures w14:val="none"/>
        </w:rPr>
        <w:t xml:space="preserve"> </w:t>
      </w:r>
      <w:r w:rsidRPr="00265AED">
        <w:rPr>
          <w:rFonts w:ascii="Arial Narrow" w:hAnsi="Arial Narrow" w:cs="Helvetica"/>
          <w:color w:val="1D2228"/>
          <w:sz w:val="20"/>
          <w:szCs w:val="20"/>
          <w:shd w:val="clear" w:color="auto" w:fill="FFFFFF"/>
        </w:rPr>
        <w:t>T</w:t>
      </w:r>
      <w:r w:rsidRPr="00265AED">
        <w:rPr>
          <w:rFonts w:ascii="Arial Narrow" w:hAnsi="Arial Narrow" w:cs="Helvetica"/>
          <w:color w:val="1D2228"/>
          <w:sz w:val="20"/>
          <w:szCs w:val="20"/>
          <w:shd w:val="clear" w:color="auto" w:fill="FFFFFF"/>
        </w:rPr>
        <w:t>he Nia training</w:t>
      </w:r>
      <w:r w:rsidRPr="00265AED">
        <w:rPr>
          <w:rFonts w:ascii="Arial Narrow" w:hAnsi="Arial Narrow" w:cs="Helvetica"/>
          <w:color w:val="1D2228"/>
          <w:sz w:val="20"/>
          <w:szCs w:val="20"/>
          <w:shd w:val="clear" w:color="auto" w:fill="FFFFFF"/>
        </w:rPr>
        <w:t xml:space="preserve"> itself</w:t>
      </w:r>
      <w:r w:rsidRPr="00265AED">
        <w:rPr>
          <w:rFonts w:ascii="Arial Narrow" w:hAnsi="Arial Narrow" w:cs="Helvetica"/>
          <w:color w:val="1D2228"/>
          <w:sz w:val="20"/>
          <w:szCs w:val="20"/>
          <w:shd w:val="clear" w:color="auto" w:fill="FFFFFF"/>
        </w:rPr>
        <w:t xml:space="preserve"> is not only for those who want to become teachers, but also for those who wish to embody and integrate the work into their own lives, personally and professionally, as part of a lifestyle practice</w:t>
      </w:r>
      <w:r w:rsidRPr="00265AED">
        <w:rPr>
          <w:rFonts w:ascii="Arial Narrow" w:hAnsi="Arial Narrow" w:cs="Helvetica"/>
          <w:color w:val="1D2228"/>
          <w:sz w:val="20"/>
          <w:szCs w:val="20"/>
          <w:shd w:val="clear" w:color="auto" w:fill="FFFFFF"/>
        </w:rPr>
        <w:t>.</w:t>
      </w:r>
    </w:p>
    <w:p w14:paraId="7EEC472D" w14:textId="42E133AB"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p>
    <w:p w14:paraId="49738248"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p>
    <w:p w14:paraId="6F59E496"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r w:rsidRPr="00265AED">
        <w:rPr>
          <w:rFonts w:ascii="Arial Narrow" w:eastAsia="Times New Roman" w:hAnsi="Arial Narrow" w:cs="Helvetica"/>
          <w:kern w:val="0"/>
          <w:lang w:eastAsia="en-ZA"/>
          <w14:ligatures w14:val="none"/>
        </w:rPr>
        <w:t>I have found myself moving further away from the cognitive concept of learning about healing and NIA truly feels like movement medicine. This medicine I administer to myself through offering the classes as a teacher now 4 times a week and is received by my students. Their feedback keeps me inspired and affirms what the training promised and delivers.</w:t>
      </w:r>
    </w:p>
    <w:p w14:paraId="66A345ED"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p>
    <w:p w14:paraId="20BE839E" w14:textId="77777777" w:rsidR="00265AED" w:rsidRPr="00265AED" w:rsidRDefault="00265AED" w:rsidP="00265AED">
      <w:pPr>
        <w:shd w:val="clear" w:color="auto" w:fill="FFFFFF"/>
        <w:spacing w:after="0" w:line="240" w:lineRule="auto"/>
        <w:rPr>
          <w:rFonts w:ascii="Arial Narrow" w:eastAsia="Times New Roman" w:hAnsi="Arial Narrow" w:cs="Helvetica"/>
          <w:kern w:val="0"/>
          <w:lang w:eastAsia="en-ZA"/>
          <w14:ligatures w14:val="none"/>
        </w:rPr>
      </w:pPr>
      <w:r w:rsidRPr="00265AED">
        <w:rPr>
          <w:rFonts w:ascii="Arial Narrow" w:eastAsia="Times New Roman" w:hAnsi="Arial Narrow" w:cs="Helvetica"/>
          <w:kern w:val="0"/>
          <w:lang w:eastAsia="en-ZA"/>
          <w14:ligatures w14:val="none"/>
        </w:rPr>
        <w:t xml:space="preserve">I have stayed in touch with medicine as I have been taught and coupled it with Nia in my way. Both compliment </w:t>
      </w:r>
      <w:proofErr w:type="spellStart"/>
      <w:r w:rsidRPr="00265AED">
        <w:rPr>
          <w:rFonts w:ascii="Arial Narrow" w:eastAsia="Times New Roman" w:hAnsi="Arial Narrow" w:cs="Helvetica"/>
          <w:kern w:val="0"/>
          <w:lang w:eastAsia="en-ZA"/>
          <w14:ligatures w14:val="none"/>
        </w:rPr>
        <w:t>eachother</w:t>
      </w:r>
      <w:proofErr w:type="spellEnd"/>
      <w:r w:rsidRPr="00265AED">
        <w:rPr>
          <w:rFonts w:ascii="Arial Narrow" w:eastAsia="Times New Roman" w:hAnsi="Arial Narrow" w:cs="Helvetica"/>
          <w:kern w:val="0"/>
          <w:lang w:eastAsia="en-ZA"/>
          <w14:ligatures w14:val="none"/>
        </w:rPr>
        <w:t xml:space="preserve"> and by practising both, neither is negated but rather enriched and I </w:t>
      </w:r>
      <w:proofErr w:type="gramStart"/>
      <w:r w:rsidRPr="00265AED">
        <w:rPr>
          <w:rFonts w:ascii="Arial Narrow" w:eastAsia="Times New Roman" w:hAnsi="Arial Narrow" w:cs="Helvetica"/>
          <w:kern w:val="0"/>
          <w:lang w:eastAsia="en-ZA"/>
          <w14:ligatures w14:val="none"/>
        </w:rPr>
        <w:t>have the opportunity to</w:t>
      </w:r>
      <w:proofErr w:type="gramEnd"/>
      <w:r w:rsidRPr="00265AED">
        <w:rPr>
          <w:rFonts w:ascii="Arial Narrow" w:eastAsia="Times New Roman" w:hAnsi="Arial Narrow" w:cs="Helvetica"/>
          <w:kern w:val="0"/>
          <w:lang w:eastAsia="en-ZA"/>
          <w14:ligatures w14:val="none"/>
        </w:rPr>
        <w:t xml:space="preserve"> touch different approaches with deeper insight. As a health practitioner to incorporate the healing knowledge of this NIA practice has been my game changer.</w:t>
      </w:r>
    </w:p>
    <w:p w14:paraId="75D7A27A" w14:textId="77777777" w:rsidR="00265AED" w:rsidRPr="00265AED" w:rsidRDefault="00265AED" w:rsidP="00265AED">
      <w:pPr>
        <w:shd w:val="clear" w:color="auto" w:fill="FFFFFF"/>
        <w:spacing w:beforeAutospacing="1" w:after="0" w:afterAutospacing="1" w:line="240" w:lineRule="auto"/>
        <w:rPr>
          <w:rFonts w:ascii="Arial Narrow" w:eastAsia="Times New Roman" w:hAnsi="Arial Narrow" w:cs="Segoe UI"/>
          <w:color w:val="1D2228"/>
          <w:kern w:val="0"/>
          <w:sz w:val="20"/>
          <w:szCs w:val="20"/>
          <w:lang w:eastAsia="en-ZA"/>
          <w14:ligatures w14:val="none"/>
        </w:rPr>
      </w:pPr>
    </w:p>
    <w:p w14:paraId="506C33D1" w14:textId="7D774CE2" w:rsidR="00265AED" w:rsidRPr="00265AED" w:rsidRDefault="00265AED" w:rsidP="00265AED">
      <w:pPr>
        <w:shd w:val="clear" w:color="auto" w:fill="FFFFFF"/>
        <w:spacing w:after="0" w:line="240" w:lineRule="auto"/>
        <w:rPr>
          <w:rFonts w:ascii="Arial Narrow" w:eastAsia="Times New Roman" w:hAnsi="Arial Narrow" w:cs="Segoe UI"/>
          <w:color w:val="1D2228"/>
          <w:kern w:val="0"/>
          <w:sz w:val="20"/>
          <w:szCs w:val="20"/>
          <w:lang w:eastAsia="en-ZA"/>
          <w14:ligatures w14:val="none"/>
        </w:rPr>
      </w:pPr>
    </w:p>
    <w:sectPr w:rsidR="00265AED" w:rsidRPr="00265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lasassy Caps">
    <w:charset w:val="00"/>
    <w:family w:val="auto"/>
    <w:pitch w:val="variable"/>
    <w:sig w:usb0="A00002FF" w:usb1="4000A0D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00DFC"/>
    <w:multiLevelType w:val="multilevel"/>
    <w:tmpl w:val="705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49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ED"/>
    <w:rsid w:val="00265AED"/>
    <w:rsid w:val="00265D29"/>
    <w:rsid w:val="00D30C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7902"/>
  <w15:chartTrackingRefBased/>
  <w15:docId w15:val="{ECA0AD47-A3F9-4A42-A2EF-30FC2659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AED"/>
    <w:rPr>
      <w:rFonts w:eastAsiaTheme="majorEastAsia" w:cstheme="majorBidi"/>
      <w:color w:val="272727" w:themeColor="text1" w:themeTint="D8"/>
    </w:rPr>
  </w:style>
  <w:style w:type="paragraph" w:styleId="Title">
    <w:name w:val="Title"/>
    <w:basedOn w:val="Normal"/>
    <w:next w:val="Normal"/>
    <w:link w:val="TitleChar"/>
    <w:uiPriority w:val="10"/>
    <w:qFormat/>
    <w:rsid w:val="00265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AED"/>
    <w:pPr>
      <w:spacing w:before="160"/>
      <w:jc w:val="center"/>
    </w:pPr>
    <w:rPr>
      <w:i/>
      <w:iCs/>
      <w:color w:val="404040" w:themeColor="text1" w:themeTint="BF"/>
    </w:rPr>
  </w:style>
  <w:style w:type="character" w:customStyle="1" w:styleId="QuoteChar">
    <w:name w:val="Quote Char"/>
    <w:basedOn w:val="DefaultParagraphFont"/>
    <w:link w:val="Quote"/>
    <w:uiPriority w:val="29"/>
    <w:rsid w:val="00265AED"/>
    <w:rPr>
      <w:i/>
      <w:iCs/>
      <w:color w:val="404040" w:themeColor="text1" w:themeTint="BF"/>
    </w:rPr>
  </w:style>
  <w:style w:type="paragraph" w:styleId="ListParagraph">
    <w:name w:val="List Paragraph"/>
    <w:basedOn w:val="Normal"/>
    <w:uiPriority w:val="34"/>
    <w:qFormat/>
    <w:rsid w:val="00265AED"/>
    <w:pPr>
      <w:ind w:left="720"/>
      <w:contextualSpacing/>
    </w:pPr>
  </w:style>
  <w:style w:type="character" w:styleId="IntenseEmphasis">
    <w:name w:val="Intense Emphasis"/>
    <w:basedOn w:val="DefaultParagraphFont"/>
    <w:uiPriority w:val="21"/>
    <w:qFormat/>
    <w:rsid w:val="00265AED"/>
    <w:rPr>
      <w:i/>
      <w:iCs/>
      <w:color w:val="0F4761" w:themeColor="accent1" w:themeShade="BF"/>
    </w:rPr>
  </w:style>
  <w:style w:type="paragraph" w:styleId="IntenseQuote">
    <w:name w:val="Intense Quote"/>
    <w:basedOn w:val="Normal"/>
    <w:next w:val="Normal"/>
    <w:link w:val="IntenseQuoteChar"/>
    <w:uiPriority w:val="30"/>
    <w:qFormat/>
    <w:rsid w:val="00265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AED"/>
    <w:rPr>
      <w:i/>
      <w:iCs/>
      <w:color w:val="0F4761" w:themeColor="accent1" w:themeShade="BF"/>
    </w:rPr>
  </w:style>
  <w:style w:type="character" w:styleId="IntenseReference">
    <w:name w:val="Intense Reference"/>
    <w:basedOn w:val="DefaultParagraphFont"/>
    <w:uiPriority w:val="32"/>
    <w:qFormat/>
    <w:rsid w:val="00265A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Lifestyle</dc:creator>
  <cp:keywords/>
  <dc:description/>
  <cp:lastModifiedBy>Sport Lifestyle</cp:lastModifiedBy>
  <cp:revision>2</cp:revision>
  <dcterms:created xsi:type="dcterms:W3CDTF">2025-08-18T10:10:00Z</dcterms:created>
  <dcterms:modified xsi:type="dcterms:W3CDTF">2025-08-18T10:13:00Z</dcterms:modified>
</cp:coreProperties>
</file>